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1" w:rsidRPr="008363F1" w:rsidRDefault="008363F1" w:rsidP="001700D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3F1">
        <w:rPr>
          <w:rFonts w:ascii="Times New Roman" w:hAnsi="Times New Roman" w:cs="Times New Roman"/>
          <w:b/>
          <w:sz w:val="28"/>
        </w:rPr>
        <w:t>СОГЛАШЕНИЕ</w:t>
      </w:r>
    </w:p>
    <w:p w:rsidR="008761E4" w:rsidRDefault="008363F1" w:rsidP="001700D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3F1">
        <w:rPr>
          <w:rFonts w:ascii="Times New Roman" w:hAnsi="Times New Roman" w:cs="Times New Roman"/>
          <w:b/>
          <w:sz w:val="28"/>
        </w:rPr>
        <w:t>о межмуниципальном сотрудничестве</w:t>
      </w:r>
    </w:p>
    <w:p w:rsidR="008363F1" w:rsidRDefault="008363F1" w:rsidP="001700D6">
      <w:pPr>
        <w:spacing w:line="240" w:lineRule="auto"/>
        <w:rPr>
          <w:rFonts w:ascii="Times New Roman" w:hAnsi="Times New Roman" w:cs="Times New Roman"/>
          <w:sz w:val="24"/>
        </w:rPr>
      </w:pPr>
      <w:r w:rsidRPr="00D66210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                 </w:t>
      </w:r>
      <w:r w:rsidR="00D66210" w:rsidRPr="00D66210">
        <w:rPr>
          <w:rFonts w:ascii="Times New Roman" w:hAnsi="Times New Roman" w:cs="Times New Roman"/>
          <w:sz w:val="28"/>
          <w:szCs w:val="28"/>
        </w:rPr>
        <w:t xml:space="preserve">  </w:t>
      </w:r>
      <w:r w:rsidR="00D6621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66210">
        <w:rPr>
          <w:rFonts w:ascii="Times New Roman" w:hAnsi="Times New Roman" w:cs="Times New Roman"/>
          <w:sz w:val="28"/>
          <w:szCs w:val="28"/>
        </w:rPr>
        <w:t xml:space="preserve">   </w:t>
      </w:r>
      <w:r w:rsidR="00D66210" w:rsidRPr="00D6621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F102D">
        <w:rPr>
          <w:rFonts w:ascii="Times New Roman" w:hAnsi="Times New Roman" w:cs="Times New Roman"/>
          <w:sz w:val="28"/>
          <w:szCs w:val="28"/>
        </w:rPr>
        <w:t xml:space="preserve"> 24 » апреля</w:t>
      </w:r>
      <w:bookmarkStart w:id="0" w:name="_GoBack"/>
      <w:bookmarkEnd w:id="0"/>
      <w:r w:rsidR="00D53E23" w:rsidRPr="00D66210">
        <w:rPr>
          <w:rFonts w:ascii="Times New Roman" w:hAnsi="Times New Roman" w:cs="Times New Roman"/>
          <w:sz w:val="28"/>
          <w:szCs w:val="28"/>
        </w:rPr>
        <w:t xml:space="preserve"> 2025</w:t>
      </w:r>
      <w:r w:rsidRPr="00D66210">
        <w:rPr>
          <w:rFonts w:ascii="Times New Roman" w:hAnsi="Times New Roman" w:cs="Times New Roman"/>
          <w:sz w:val="28"/>
          <w:szCs w:val="28"/>
        </w:rPr>
        <w:t xml:space="preserve"> </w:t>
      </w:r>
      <w:r w:rsidRPr="008363F1">
        <w:rPr>
          <w:rFonts w:ascii="Times New Roman" w:hAnsi="Times New Roman" w:cs="Times New Roman"/>
          <w:sz w:val="24"/>
        </w:rPr>
        <w:t>г.</w:t>
      </w:r>
    </w:p>
    <w:p w:rsidR="00D53E23" w:rsidRPr="00471507" w:rsidRDefault="00E261CD" w:rsidP="001700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61CD">
        <w:rPr>
          <w:rFonts w:ascii="Times New Roman" w:hAnsi="Times New Roman" w:cs="Times New Roman"/>
          <w:b/>
          <w:sz w:val="28"/>
        </w:rPr>
        <w:t xml:space="preserve">Внутригородское муниципальное образование – муниципальный округ </w:t>
      </w:r>
      <w:proofErr w:type="spellStart"/>
      <w:r w:rsidRPr="00E261CD">
        <w:rPr>
          <w:rFonts w:ascii="Times New Roman" w:hAnsi="Times New Roman" w:cs="Times New Roman"/>
          <w:b/>
          <w:sz w:val="28"/>
        </w:rPr>
        <w:t>Зюзино</w:t>
      </w:r>
      <w:proofErr w:type="spellEnd"/>
      <w:r w:rsidRPr="00E261CD">
        <w:rPr>
          <w:rFonts w:ascii="Times New Roman" w:hAnsi="Times New Roman" w:cs="Times New Roman"/>
          <w:b/>
          <w:sz w:val="28"/>
        </w:rPr>
        <w:t xml:space="preserve"> в городе Москве</w:t>
      </w:r>
      <w:r>
        <w:rPr>
          <w:rFonts w:ascii="Times New Roman" w:hAnsi="Times New Roman" w:cs="Times New Roman"/>
          <w:sz w:val="28"/>
        </w:rPr>
        <w:t xml:space="preserve">, именуемое </w:t>
      </w:r>
      <w:r w:rsidR="008363F1" w:rsidRPr="00D30D25">
        <w:rPr>
          <w:rFonts w:ascii="Times New Roman" w:hAnsi="Times New Roman" w:cs="Times New Roman"/>
          <w:sz w:val="28"/>
        </w:rPr>
        <w:t>в дальнейшем</w:t>
      </w:r>
      <w:r w:rsidR="00D53E23">
        <w:rPr>
          <w:rFonts w:ascii="Times New Roman" w:hAnsi="Times New Roman" w:cs="Times New Roman"/>
          <w:sz w:val="28"/>
        </w:rPr>
        <w:t xml:space="preserve"> «Ст</w:t>
      </w:r>
      <w:r>
        <w:rPr>
          <w:rFonts w:ascii="Times New Roman" w:hAnsi="Times New Roman" w:cs="Times New Roman"/>
          <w:sz w:val="28"/>
        </w:rPr>
        <w:t>орона 1» или «Сторона», в лице г</w:t>
      </w:r>
      <w:r w:rsidR="008363F1" w:rsidRPr="00D30D25">
        <w:rPr>
          <w:rFonts w:ascii="Times New Roman" w:hAnsi="Times New Roman" w:cs="Times New Roman"/>
          <w:sz w:val="28"/>
        </w:rPr>
        <w:t xml:space="preserve">лавы </w:t>
      </w:r>
      <w:r>
        <w:rPr>
          <w:rFonts w:ascii="Times New Roman" w:hAnsi="Times New Roman" w:cs="Times New Roman"/>
          <w:sz w:val="28"/>
        </w:rPr>
        <w:t>в</w:t>
      </w:r>
      <w:r w:rsidRPr="00E261CD">
        <w:rPr>
          <w:rFonts w:ascii="Times New Roman" w:hAnsi="Times New Roman" w:cs="Times New Roman"/>
          <w:sz w:val="28"/>
        </w:rPr>
        <w:t>нутригородско</w:t>
      </w:r>
      <w:r>
        <w:rPr>
          <w:rFonts w:ascii="Times New Roman" w:hAnsi="Times New Roman" w:cs="Times New Roman"/>
          <w:sz w:val="28"/>
        </w:rPr>
        <w:t>го</w:t>
      </w:r>
      <w:r w:rsidRPr="00E261CD">
        <w:rPr>
          <w:rFonts w:ascii="Times New Roman" w:hAnsi="Times New Roman" w:cs="Times New Roman"/>
          <w:sz w:val="28"/>
        </w:rPr>
        <w:t xml:space="preserve"> муниципально</w:t>
      </w:r>
      <w:r>
        <w:rPr>
          <w:rFonts w:ascii="Times New Roman" w:hAnsi="Times New Roman" w:cs="Times New Roman"/>
          <w:sz w:val="28"/>
        </w:rPr>
        <w:t>го образования</w:t>
      </w:r>
      <w:r w:rsidRPr="00E261CD">
        <w:rPr>
          <w:rFonts w:ascii="Times New Roman" w:hAnsi="Times New Roman" w:cs="Times New Roman"/>
          <w:sz w:val="28"/>
        </w:rPr>
        <w:t xml:space="preserve"> – муниципальн</w:t>
      </w:r>
      <w:r>
        <w:rPr>
          <w:rFonts w:ascii="Times New Roman" w:hAnsi="Times New Roman" w:cs="Times New Roman"/>
          <w:sz w:val="28"/>
        </w:rPr>
        <w:t>ого</w:t>
      </w:r>
      <w:r w:rsidRPr="00E261CD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>а</w:t>
      </w:r>
      <w:r w:rsidRPr="00E26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1CD">
        <w:rPr>
          <w:rFonts w:ascii="Times New Roman" w:hAnsi="Times New Roman" w:cs="Times New Roman"/>
          <w:sz w:val="28"/>
        </w:rPr>
        <w:t>Зюзино</w:t>
      </w:r>
      <w:proofErr w:type="spellEnd"/>
      <w:r w:rsidRPr="00E261CD">
        <w:rPr>
          <w:rFonts w:ascii="Times New Roman" w:hAnsi="Times New Roman" w:cs="Times New Roman"/>
          <w:sz w:val="28"/>
        </w:rPr>
        <w:t xml:space="preserve"> в городе Москве</w:t>
      </w:r>
      <w:r>
        <w:rPr>
          <w:rFonts w:ascii="Times New Roman" w:hAnsi="Times New Roman" w:cs="Times New Roman"/>
          <w:sz w:val="28"/>
        </w:rPr>
        <w:t xml:space="preserve"> </w:t>
      </w:r>
      <w:r w:rsidR="008363F1" w:rsidRPr="00D53E23">
        <w:rPr>
          <w:rFonts w:ascii="Times New Roman" w:hAnsi="Times New Roman" w:cs="Times New Roman"/>
          <w:sz w:val="28"/>
        </w:rPr>
        <w:t>Шатовой Виктории Леонидовны</w:t>
      </w:r>
      <w:r w:rsidR="00D30D25">
        <w:rPr>
          <w:rFonts w:ascii="Times New Roman" w:hAnsi="Times New Roman" w:cs="Times New Roman"/>
          <w:sz w:val="28"/>
        </w:rPr>
        <w:t>, действующей</w:t>
      </w:r>
      <w:r w:rsidR="008363F1" w:rsidRPr="00D30D25">
        <w:rPr>
          <w:rFonts w:ascii="Times New Roman" w:hAnsi="Times New Roman" w:cs="Times New Roman"/>
          <w:sz w:val="28"/>
        </w:rPr>
        <w:t xml:space="preserve"> на основании Устава </w:t>
      </w:r>
      <w:r>
        <w:rPr>
          <w:rFonts w:ascii="Times New Roman" w:hAnsi="Times New Roman" w:cs="Times New Roman"/>
          <w:sz w:val="28"/>
        </w:rPr>
        <w:t>в</w:t>
      </w:r>
      <w:r w:rsidRPr="00E261CD">
        <w:rPr>
          <w:rFonts w:ascii="Times New Roman" w:hAnsi="Times New Roman" w:cs="Times New Roman"/>
          <w:sz w:val="28"/>
        </w:rPr>
        <w:t>нутригородско</w:t>
      </w:r>
      <w:r>
        <w:rPr>
          <w:rFonts w:ascii="Times New Roman" w:hAnsi="Times New Roman" w:cs="Times New Roman"/>
          <w:sz w:val="28"/>
        </w:rPr>
        <w:t>го</w:t>
      </w:r>
      <w:r w:rsidRPr="00E261CD">
        <w:rPr>
          <w:rFonts w:ascii="Times New Roman" w:hAnsi="Times New Roman" w:cs="Times New Roman"/>
          <w:sz w:val="28"/>
        </w:rPr>
        <w:t xml:space="preserve"> муниципально</w:t>
      </w:r>
      <w:r>
        <w:rPr>
          <w:rFonts w:ascii="Times New Roman" w:hAnsi="Times New Roman" w:cs="Times New Roman"/>
          <w:sz w:val="28"/>
        </w:rPr>
        <w:t>го</w:t>
      </w:r>
      <w:r w:rsidRPr="00E261CD">
        <w:rPr>
          <w:rFonts w:ascii="Times New Roman" w:hAnsi="Times New Roman" w:cs="Times New Roman"/>
          <w:sz w:val="28"/>
        </w:rPr>
        <w:t xml:space="preserve"> образовани</w:t>
      </w:r>
      <w:r>
        <w:rPr>
          <w:rFonts w:ascii="Times New Roman" w:hAnsi="Times New Roman" w:cs="Times New Roman"/>
          <w:sz w:val="28"/>
        </w:rPr>
        <w:t>я</w:t>
      </w:r>
      <w:r w:rsidRPr="00E261CD">
        <w:rPr>
          <w:rFonts w:ascii="Times New Roman" w:hAnsi="Times New Roman" w:cs="Times New Roman"/>
          <w:sz w:val="28"/>
        </w:rPr>
        <w:t xml:space="preserve"> – муниципальн</w:t>
      </w:r>
      <w:r>
        <w:rPr>
          <w:rFonts w:ascii="Times New Roman" w:hAnsi="Times New Roman" w:cs="Times New Roman"/>
          <w:sz w:val="28"/>
        </w:rPr>
        <w:t>ого</w:t>
      </w:r>
      <w:r w:rsidRPr="00E261CD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>а</w:t>
      </w:r>
      <w:r w:rsidRPr="00E26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1CD">
        <w:rPr>
          <w:rFonts w:ascii="Times New Roman" w:hAnsi="Times New Roman" w:cs="Times New Roman"/>
          <w:sz w:val="28"/>
        </w:rPr>
        <w:t>Зюзино</w:t>
      </w:r>
      <w:proofErr w:type="spellEnd"/>
      <w:r w:rsidRPr="00E261CD">
        <w:rPr>
          <w:rFonts w:ascii="Times New Roman" w:hAnsi="Times New Roman" w:cs="Times New Roman"/>
          <w:sz w:val="28"/>
        </w:rPr>
        <w:t xml:space="preserve"> в городе Москве</w:t>
      </w:r>
      <w:r w:rsidR="008363F1" w:rsidRPr="00D30D25">
        <w:rPr>
          <w:rFonts w:ascii="Times New Roman" w:hAnsi="Times New Roman" w:cs="Times New Roman"/>
          <w:sz w:val="28"/>
        </w:rPr>
        <w:t xml:space="preserve">, и </w:t>
      </w:r>
      <w:r w:rsidR="00D53E23" w:rsidRPr="005C1FDA">
        <w:rPr>
          <w:rFonts w:ascii="Times New Roman" w:hAnsi="Times New Roman"/>
          <w:sz w:val="28"/>
          <w:szCs w:val="28"/>
        </w:rPr>
        <w:t xml:space="preserve"> </w:t>
      </w:r>
      <w:r w:rsidR="00D53E23" w:rsidRPr="005C1FDA">
        <w:rPr>
          <w:rFonts w:ascii="Times New Roman" w:hAnsi="Times New Roman"/>
          <w:b/>
          <w:sz w:val="28"/>
          <w:szCs w:val="28"/>
        </w:rPr>
        <w:t>внутригородское муниципальное образование города Севастополя Гагаринский муниципальный округ</w:t>
      </w:r>
      <w:r w:rsidR="00D53E23" w:rsidRPr="005C1FDA">
        <w:rPr>
          <w:rFonts w:ascii="Times New Roman" w:hAnsi="Times New Roman"/>
          <w:sz w:val="28"/>
          <w:szCs w:val="28"/>
        </w:rPr>
        <w:t>,</w:t>
      </w:r>
      <w:r w:rsidR="00D53E23">
        <w:rPr>
          <w:rFonts w:ascii="Times New Roman" w:hAnsi="Times New Roman"/>
          <w:sz w:val="28"/>
          <w:szCs w:val="28"/>
        </w:rPr>
        <w:t xml:space="preserve"> </w:t>
      </w:r>
      <w:r w:rsidR="00D53E23" w:rsidRPr="005C1FDA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>Г</w:t>
      </w:r>
      <w:r w:rsidR="00D53E23" w:rsidRPr="008E524D">
        <w:rPr>
          <w:rFonts w:ascii="Times New Roman" w:hAnsi="Times New Roman"/>
          <w:sz w:val="28"/>
          <w:szCs w:val="28"/>
        </w:rPr>
        <w:t>лавы внутригородс</w:t>
      </w:r>
      <w:r w:rsidR="00D53E23">
        <w:rPr>
          <w:rFonts w:ascii="Times New Roman" w:hAnsi="Times New Roman"/>
          <w:sz w:val="28"/>
          <w:szCs w:val="28"/>
        </w:rPr>
        <w:t>кого муниципального образования, исполняющего полномочия председателя Совета, Главы местной администрации Яковлевой Елены Валериевны</w:t>
      </w:r>
      <w:r w:rsidR="00D53E23" w:rsidRPr="008E524D">
        <w:rPr>
          <w:rFonts w:ascii="Times New Roman" w:hAnsi="Times New Roman"/>
          <w:sz w:val="28"/>
          <w:szCs w:val="28"/>
        </w:rPr>
        <w:t>,</w:t>
      </w:r>
      <w:r w:rsidR="00D53E23" w:rsidRPr="00BD62DD">
        <w:rPr>
          <w:rFonts w:ascii="Times New Roman" w:hAnsi="Times New Roman"/>
          <w:sz w:val="28"/>
          <w:szCs w:val="28"/>
        </w:rPr>
        <w:t xml:space="preserve"> действующего</w:t>
      </w:r>
      <w:r w:rsidR="00D53E23">
        <w:rPr>
          <w:rFonts w:ascii="Times New Roman" w:hAnsi="Times New Roman"/>
          <w:sz w:val="28"/>
          <w:szCs w:val="28"/>
        </w:rPr>
        <w:t xml:space="preserve"> </w:t>
      </w:r>
      <w:r w:rsidR="00D53E23" w:rsidRPr="00BD62DD">
        <w:rPr>
          <w:rFonts w:ascii="Times New Roman" w:hAnsi="Times New Roman"/>
          <w:sz w:val="28"/>
          <w:szCs w:val="28"/>
        </w:rPr>
        <w:t>на основании Устава внутригородского муниципального образования города Севастополя Гагаринский муниципальный округ, принятого решением Совета Гага</w:t>
      </w:r>
      <w:r w:rsidR="00D53E23">
        <w:rPr>
          <w:rFonts w:ascii="Times New Roman" w:hAnsi="Times New Roman"/>
          <w:sz w:val="28"/>
          <w:szCs w:val="28"/>
        </w:rPr>
        <w:t xml:space="preserve">ринского муниципального округа </w:t>
      </w:r>
      <w:r w:rsidR="00D53E23" w:rsidRPr="00BD62DD">
        <w:rPr>
          <w:rFonts w:ascii="Times New Roman" w:hAnsi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D53E23" w:rsidRPr="0088662A">
        <w:rPr>
          <w:rFonts w:ascii="Times New Roman" w:hAnsi="Times New Roman"/>
          <w:sz w:val="28"/>
          <w:szCs w:val="28"/>
        </w:rPr>
        <w:t xml:space="preserve"> именуемый в дальнейшем </w:t>
      </w:r>
      <w:r w:rsidR="00D53E23" w:rsidRPr="008E524D">
        <w:rPr>
          <w:rFonts w:ascii="Times New Roman" w:hAnsi="Times New Roman"/>
          <w:sz w:val="28"/>
          <w:szCs w:val="28"/>
        </w:rPr>
        <w:t>«Сторона 2» или «Сторона», совместно именуемые «Стороны»</w:t>
      </w:r>
      <w:r w:rsidR="006C6921">
        <w:rPr>
          <w:rFonts w:ascii="Times New Roman" w:hAnsi="Times New Roman" w:cs="Times New Roman"/>
          <w:sz w:val="28"/>
        </w:rPr>
        <w:t xml:space="preserve">, </w:t>
      </w:r>
      <w:r w:rsidR="00766C2B">
        <w:rPr>
          <w:rFonts w:ascii="Times New Roman" w:hAnsi="Times New Roman" w:cs="Times New Roman"/>
          <w:sz w:val="28"/>
        </w:rPr>
        <w:t xml:space="preserve">на основании </w:t>
      </w:r>
      <w:r w:rsidR="00471507">
        <w:rPr>
          <w:rFonts w:ascii="Times New Roman" w:hAnsi="Times New Roman" w:cs="Times New Roman"/>
          <w:sz w:val="28"/>
        </w:rPr>
        <w:t xml:space="preserve"> </w:t>
      </w:r>
      <w:r w:rsidR="003E0041">
        <w:rPr>
          <w:rFonts w:ascii="Times New Roman" w:hAnsi="Times New Roman" w:cs="Times New Roman"/>
          <w:sz w:val="28"/>
        </w:rPr>
        <w:t xml:space="preserve">                                  п. 7 ч. 10 </w:t>
      </w:r>
      <w:r w:rsidRPr="00E261CD">
        <w:rPr>
          <w:rFonts w:ascii="Times New Roman" w:hAnsi="Times New Roman" w:cs="Times New Roman"/>
          <w:sz w:val="28"/>
        </w:rPr>
        <w:t>ст. 35, Ф</w:t>
      </w:r>
      <w:r w:rsidR="00CF102D">
        <w:rPr>
          <w:rFonts w:ascii="Times New Roman" w:hAnsi="Times New Roman" w:cs="Times New Roman"/>
          <w:sz w:val="28"/>
        </w:rPr>
        <w:t>едеральный закон от 06.10.2003 №</w:t>
      </w:r>
      <w:r w:rsidRPr="00E261CD">
        <w:rPr>
          <w:rFonts w:ascii="Times New Roman" w:hAnsi="Times New Roman" w:cs="Times New Roman"/>
          <w:sz w:val="28"/>
        </w:rPr>
        <w:t xml:space="preserve">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</w:rPr>
        <w:t xml:space="preserve">, </w:t>
      </w:r>
      <w:r w:rsidR="00766C2B" w:rsidRPr="00766C2B">
        <w:rPr>
          <w:rFonts w:ascii="Times New Roman" w:hAnsi="Times New Roman" w:cs="Times New Roman"/>
          <w:sz w:val="28"/>
        </w:rPr>
        <w:t>в целях способствования решен</w:t>
      </w:r>
      <w:r w:rsidR="00766C2B">
        <w:rPr>
          <w:rFonts w:ascii="Times New Roman" w:hAnsi="Times New Roman" w:cs="Times New Roman"/>
          <w:sz w:val="28"/>
        </w:rPr>
        <w:t xml:space="preserve">ию вопросов местного значения, </w:t>
      </w:r>
      <w:r w:rsidR="008363F1" w:rsidRPr="00D30D25">
        <w:rPr>
          <w:rFonts w:ascii="Times New Roman" w:hAnsi="Times New Roman" w:cs="Times New Roman"/>
          <w:sz w:val="28"/>
        </w:rPr>
        <w:t>основываяс</w:t>
      </w:r>
      <w:r w:rsidR="006C6921">
        <w:rPr>
          <w:rFonts w:ascii="Times New Roman" w:hAnsi="Times New Roman" w:cs="Times New Roman"/>
          <w:sz w:val="28"/>
        </w:rPr>
        <w:t>ь</w:t>
      </w:r>
      <w:r w:rsidR="001F3540">
        <w:rPr>
          <w:rFonts w:ascii="Times New Roman" w:hAnsi="Times New Roman" w:cs="Times New Roman"/>
          <w:sz w:val="28"/>
        </w:rPr>
        <w:t>,</w:t>
      </w:r>
      <w:r w:rsidR="006C6921">
        <w:rPr>
          <w:rFonts w:ascii="Times New Roman" w:hAnsi="Times New Roman" w:cs="Times New Roman"/>
          <w:sz w:val="28"/>
        </w:rPr>
        <w:t xml:space="preserve"> </w:t>
      </w:r>
      <w:r w:rsidR="006303C6">
        <w:rPr>
          <w:rFonts w:ascii="Times New Roman" w:hAnsi="Times New Roman" w:cs="Times New Roman"/>
          <w:sz w:val="28"/>
        </w:rPr>
        <w:t>на взаимной</w:t>
      </w:r>
      <w:r w:rsidR="008363F1" w:rsidRPr="00D30D25">
        <w:rPr>
          <w:rFonts w:ascii="Times New Roman" w:hAnsi="Times New Roman" w:cs="Times New Roman"/>
          <w:sz w:val="28"/>
        </w:rPr>
        <w:t xml:space="preserve"> заинтересованности в обмене опытом и информационном сотрудничестве</w:t>
      </w:r>
      <w:r w:rsidR="006C6921">
        <w:rPr>
          <w:rFonts w:ascii="Times New Roman" w:hAnsi="Times New Roman" w:cs="Times New Roman"/>
          <w:sz w:val="28"/>
        </w:rPr>
        <w:t xml:space="preserve"> </w:t>
      </w:r>
      <w:r w:rsidR="008363F1" w:rsidRPr="00D30D25">
        <w:rPr>
          <w:rFonts w:ascii="Times New Roman" w:hAnsi="Times New Roman" w:cs="Times New Roman"/>
          <w:sz w:val="28"/>
        </w:rPr>
        <w:t xml:space="preserve">в области местного самоуправления, заключили настоящее Соглашение </w:t>
      </w:r>
      <w:r w:rsidR="006C6921">
        <w:rPr>
          <w:rFonts w:ascii="Times New Roman" w:hAnsi="Times New Roman" w:cs="Times New Roman"/>
          <w:sz w:val="28"/>
        </w:rPr>
        <w:t xml:space="preserve"> </w:t>
      </w:r>
      <w:r w:rsidR="008363F1" w:rsidRPr="00D30D25">
        <w:rPr>
          <w:rFonts w:ascii="Times New Roman" w:hAnsi="Times New Roman" w:cs="Times New Roman"/>
          <w:sz w:val="28"/>
        </w:rPr>
        <w:t>о нижеследующем:</w:t>
      </w:r>
    </w:p>
    <w:p w:rsid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3E0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700D6" w:rsidRPr="006B0AD5" w:rsidRDefault="001700D6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Стороны, в рамках своей компетенции, будут способствовать </w:t>
      </w:r>
      <w:r w:rsidRPr="003E0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обсуждению актуальных и наиболее сложных вопросов правоприменительной практики по решению вопросов местного значения, составляющих предметы ведения органов местного самоуправления, оказывать содействие участия жителей в культурно-массовых, социально-значимые, праздничных и иных зрелищных мероприятиях, в развитие местных традиций и обрядов, </w:t>
      </w:r>
      <w:r w:rsidR="00C62C13" w:rsidRPr="003E0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мероприятиях</w:t>
      </w:r>
      <w:r w:rsidRPr="003E0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военно-патриотическому воспитанию граждан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устойчивого развития муниципальных образований, представленных Сторонами.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Стороны будут осуществлять сотрудничество на основе партнерства 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взаимной выгоды, воздерживаться от действий, наносящих ущерб друг другу, стремиться к сохранению долгосрочных связей исходя из предмета Соглашения.</w:t>
      </w:r>
    </w:p>
    <w:p w:rsidR="006B0AD5" w:rsidRPr="006B0AD5" w:rsidRDefault="006B0AD5" w:rsidP="00170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041" w:rsidRDefault="003E0041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ПРЕДМЕТ СОГЛАШЕНИЯ</w:t>
      </w:r>
    </w:p>
    <w:p w:rsidR="006B0AD5" w:rsidRP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Стороны будут создавать благоприятные условия сотрудничества 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следующим направлениям: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опытом правоприменения в решении вопросов местного значения, представленных Сторонами и формирование межмуниципальных связей на принципах побратимского сотрудничества;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опытом в проведении культурно-массовых, социально-значимые, праздничных и иных зрелищных мероприятий;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условий реализации права населения в участии при организации и проведении культурно-массовых мероприятий;</w:t>
      </w:r>
    </w:p>
    <w:p w:rsid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возрождению и поддержанию историко-культурных традиций населения в муниципальных образованиях, представленных Сторонами;</w:t>
      </w:r>
    </w:p>
    <w:p w:rsidR="00C62C13" w:rsidRPr="006B0AD5" w:rsidRDefault="00C62C13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2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развитие местных традиций и обрядов, мероприятиях по военно-патриотическому воспитанию граждан</w:t>
      </w:r>
      <w:r w:rsid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иных</w:t>
      </w:r>
      <w:r w:rsidR="001700D6" w:rsidRPr="001700D6">
        <w:t xml:space="preserve"> </w:t>
      </w:r>
      <w:r w:rsidR="001700D6" w:rsidRP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700D6" w:rsidRP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</w:t>
      </w:r>
      <w:r w:rsid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700D6" w:rsidRP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интересам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организации и проведению выставок, конференций, семинаров, круглых столов, консультаций и других подобных мероприятий;</w:t>
      </w:r>
    </w:p>
    <w:p w:rsidR="00C62C13" w:rsidRPr="006B0AD5" w:rsidRDefault="00C62C13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</w:t>
      </w:r>
      <w:r w:rsidRPr="00C6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практиками по направлениям деятельности органов местного самоуправления,</w:t>
      </w:r>
      <w:r w:rsidRPr="00C62C13">
        <w:t xml:space="preserve"> </w:t>
      </w:r>
      <w:r w:rsidRPr="00C62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информационно-аналитическими, методическими и другими материалами по вопросам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информацией о нормативно-правовых актах и иных регламентах действующих на территориях муниципальных образо</w:t>
      </w:r>
      <w:r w:rsidR="00C6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ваний, представленных Сторонами; </w:t>
      </w:r>
    </w:p>
    <w:p w:rsidR="00C62C13" w:rsidRPr="006B0AD5" w:rsidRDefault="00C62C13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гуманитарных миссий.</w:t>
      </w:r>
    </w:p>
    <w:p w:rsidR="006B0AD5" w:rsidRPr="006B0AD5" w:rsidRDefault="006B0AD5" w:rsidP="001700D6">
      <w:pPr>
        <w:widowControl w:val="0"/>
        <w:tabs>
          <w:tab w:val="left" w:pos="14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>2.2. Стороны договорились совместно действовать для достижения общих целей в соответствии с уставными задачами и интересами каждой из Сторон.</w:t>
      </w:r>
    </w:p>
    <w:p w:rsidR="006B0AD5" w:rsidRPr="006B0AD5" w:rsidRDefault="006B0AD5" w:rsidP="001700D6">
      <w:pPr>
        <w:widowControl w:val="0"/>
        <w:tabs>
          <w:tab w:val="left" w:pos="14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>2.3. Стороны договорились сотрудничать в сфере разработки и реализации программ и мероприятий по развитию и укреплению отношений дружбы и взаимовыгодного сотрудничества.</w:t>
      </w:r>
    </w:p>
    <w:p w:rsidR="006B0AD5" w:rsidRPr="006B0AD5" w:rsidRDefault="006B0AD5" w:rsidP="001700D6">
      <w:pPr>
        <w:widowControl w:val="0"/>
        <w:tabs>
          <w:tab w:val="left" w:pos="14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B0AD5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2.4. Участвовать в проведении взаимосогласованных мероприятий </w:t>
      </w:r>
      <w:r w:rsidRPr="006B0AD5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br/>
        <w:t xml:space="preserve">по </w:t>
      </w: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вопросам, касающимся обмена опытом работы по оказанию содействия </w:t>
      </w:r>
      <w:r w:rsidRPr="006B0AD5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муниципальным образованиям в вопросах исполнения полномочий, согласно </w:t>
      </w:r>
      <w:r w:rsidR="00C62C13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>законодательству</w:t>
      </w: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Российской Ф</w:t>
      </w:r>
      <w:r w:rsidR="00C62C13">
        <w:rPr>
          <w:rFonts w:ascii="Times New Roman" w:eastAsia="Times New Roman" w:hAnsi="Times New Roman" w:cs="Times New Roman"/>
          <w:kern w:val="3"/>
          <w:sz w:val="28"/>
          <w:szCs w:val="28"/>
        </w:rPr>
        <w:t>едерации</w:t>
      </w: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6B0AD5" w:rsidRPr="006B0AD5" w:rsidRDefault="006B0AD5" w:rsidP="001700D6">
      <w:pPr>
        <w:widowControl w:val="0"/>
        <w:tabs>
          <w:tab w:val="left" w:pos="1421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B0AD5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2.5. </w:t>
      </w:r>
      <w:r w:rsidRPr="006B0AD5">
        <w:rPr>
          <w:rFonts w:ascii="Times New Roman" w:eastAsia="Times New Roman" w:hAnsi="Times New Roman" w:cs="Times New Roman"/>
          <w:kern w:val="3"/>
          <w:sz w:val="28"/>
          <w:szCs w:val="28"/>
        </w:rPr>
        <w:t>Приоритетными направлениями двустороннего межмуниципального побратимского сотрудничества Стороны считают развитие отношений в области правоприменения, культуры, образования, молодежной и социальной политики.</w:t>
      </w:r>
    </w:p>
    <w:p w:rsidR="006B0AD5" w:rsidRPr="006B0AD5" w:rsidRDefault="003E0041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6B0AD5"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направлений сотрудничества может дополняться и уточняться по согласованию Сторон.</w:t>
      </w:r>
    </w:p>
    <w:p w:rsidR="006B0AD5" w:rsidRPr="006B0AD5" w:rsidRDefault="006B0AD5" w:rsidP="00170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E0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СТОРОН</w:t>
      </w:r>
    </w:p>
    <w:p w:rsidR="001700D6" w:rsidRPr="006B0AD5" w:rsidRDefault="001700D6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Pr="006B0AD5" w:rsidRDefault="003E0041" w:rsidP="00170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Каждая из С</w:t>
      </w:r>
      <w:r w:rsidR="006B0AD5"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 в соответствии с решениями представительных органов местного самоуправления в целях обмена накопленным опытом </w:t>
      </w:r>
      <w:r w:rsidR="006B0AD5"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решению вопросов местного значения, составляющих предметы ведения органов местного самоуправления, вправе приглашать делегации другой Стороны.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целях реализации настоящего Соглашения Стороны в пределах своей компетенции в праве организовывать проведение совместных выставок, ярмарок, круглых столов, собраний делегаций и иных мероприятий.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Органы местного самоуправления, учреждения и хозяйствующие субъекты могут осуществлять прямые контакты между собой для рассмотрения вопросов, связанных с практическим осуществлением конкретных проектов сотрудниче</w:t>
      </w:r>
      <w:r w:rsidR="00C6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предусмотренных настоящим 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Соглашением, в </w:t>
      </w:r>
      <w:r w:rsidR="003E0041"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3E00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законодательством, действующим на территории Российской Федерации.</w:t>
      </w:r>
    </w:p>
    <w:p w:rsidR="006B0AD5" w:rsidRPr="006B0AD5" w:rsidRDefault="006B0AD5" w:rsidP="00170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3E0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СОГЛАШЕНИЯ</w:t>
      </w:r>
    </w:p>
    <w:p w:rsidR="001700D6" w:rsidRPr="006B0AD5" w:rsidRDefault="001700D6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Стороны в течении двух месяцев, с даты вступления в силу настоящего Соглашения, определят соответствующие органы и (или) подразделения, ответственные за реализацию достигнутых договоренностей.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Настоящее Соглашение не затрагивает прав и обязательств Сторон 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другим соглашениям.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Возможные расхождения в толковании и применении положений настоящего Соглашения подлежат разрешению путем консультаций и переговоров между Сторонами.</w:t>
      </w:r>
    </w:p>
    <w:p w:rsidR="006B0AD5" w:rsidRPr="006B0AD5" w:rsidRDefault="006B0AD5" w:rsidP="00170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обоюдному согласию </w:t>
      </w:r>
      <w:r w:rsidRPr="003E0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законодательством о местном самоуправлении в настоящее Соглашение могут вноситься изменения. Внесение изменений в текст Соглашения оформляется дополнительными соглашениями, являющимися неотъемлемой частью настоящего Соглашения.</w:t>
      </w:r>
    </w:p>
    <w:p w:rsidR="001700D6" w:rsidRDefault="006B0AD5" w:rsidP="008F7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целях реализации положений настоящего Соглашения, конкретизации форм и условий сотрудничества </w:t>
      </w:r>
      <w:r w:rsidRPr="003E0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Стороны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заключать отдельные соглашения (договоры) по различным направлениям двусторонних отношений в соответствии с законодательством Российской Федерации.</w:t>
      </w:r>
    </w:p>
    <w:p w:rsidR="001700D6" w:rsidRPr="006B0AD5" w:rsidRDefault="001700D6" w:rsidP="00170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D5" w:rsidRDefault="006B0AD5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8F7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ДЕЙСТВИЯ СОГЛАШЕНИЯ</w:t>
      </w:r>
    </w:p>
    <w:p w:rsidR="001700D6" w:rsidRPr="006B0AD5" w:rsidRDefault="001700D6" w:rsidP="00170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Споры и разногласия, возникающие при исполнении настоящего Соглашения, решаются путем переговоров между Сторонами, а также </w:t>
      </w: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Законом порядке.</w:t>
      </w:r>
    </w:p>
    <w:p w:rsidR="006B0AD5" w:rsidRPr="008F791E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Настоящее Соглашение заключается на неопределенный срок, вступает в силу с момента подписания Сторонами и действует вплоть до его прекращения по соглашению </w:t>
      </w:r>
      <w:r w:rsidRPr="008F7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Каждая из Сторон вправе инициировать расторжение настоящего Соглашения, письменно уведомив другую Сторону не менее чем за 30 дней.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B0AD5" w:rsidRPr="006B0AD5" w:rsidRDefault="006B0AD5" w:rsidP="00170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AD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Дополнения и изменения к настоящему Соглашению оформляются письменно в виде приложения к Соглашению и подписываются уполномоченными на то представителями Сторон.</w:t>
      </w:r>
    </w:p>
    <w:p w:rsidR="00C01190" w:rsidRDefault="00C01190" w:rsidP="001700D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F791E" w:rsidRDefault="008F791E" w:rsidP="001700D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933"/>
      </w:tblGrid>
      <w:tr w:rsidR="00C01190" w:rsidTr="0040494A">
        <w:trPr>
          <w:trHeight w:val="7251"/>
        </w:trPr>
        <w:tc>
          <w:tcPr>
            <w:tcW w:w="4565" w:type="dxa"/>
          </w:tcPr>
          <w:p w:rsidR="00C01190" w:rsidRPr="001700D6" w:rsidRDefault="001700D6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Внутригородское муниципальное образование – муниципальный округ </w:t>
            </w:r>
            <w:proofErr w:type="spellStart"/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Зюзино</w:t>
            </w:r>
            <w:proofErr w:type="spellEnd"/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городе Москве </w:t>
            </w:r>
          </w:p>
          <w:p w:rsidR="001700D6" w:rsidRDefault="001700D6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0D6" w:rsidRDefault="001700D6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Юридический и почтовый адрес</w:t>
            </w:r>
            <w:r w:rsidR="00C01190" w:rsidRPr="001700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1700D6" w:rsidRDefault="001700D6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117461, город Москва,</w:t>
            </w:r>
          </w:p>
          <w:p w:rsidR="00C01190" w:rsidRPr="001700D6" w:rsidRDefault="006C6921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01190" w:rsidRPr="001700D6">
              <w:rPr>
                <w:rFonts w:ascii="Times New Roman" w:hAnsi="Times New Roman" w:cs="Times New Roman"/>
                <w:sz w:val="26"/>
                <w:szCs w:val="26"/>
              </w:rPr>
              <w:t>л.Каховка</w:t>
            </w:r>
            <w:proofErr w:type="spellEnd"/>
            <w:r w:rsidR="00C01190" w:rsidRPr="001700D6">
              <w:rPr>
                <w:rFonts w:ascii="Times New Roman" w:hAnsi="Times New Roman" w:cs="Times New Roman"/>
                <w:sz w:val="26"/>
                <w:szCs w:val="26"/>
              </w:rPr>
              <w:t>, 12Б</w:t>
            </w: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Телефон: +7(499)789-24-66</w:t>
            </w: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  <w:r w:rsidRPr="001700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info</w:t>
              </w:r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zuzino</w:t>
              </w:r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mail</w:t>
              </w:r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proofErr w:type="spellStart"/>
              <w:r w:rsidRPr="00515AC5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1190" w:rsidRPr="001700D6" w:rsidRDefault="001700D6" w:rsidP="008F79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внутригородского муниципального образования – муниципального округа </w:t>
            </w:r>
            <w:proofErr w:type="spellStart"/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Зюзино</w:t>
            </w:r>
            <w:proofErr w:type="spellEnd"/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городе Москве </w:t>
            </w:r>
          </w:p>
          <w:p w:rsidR="001700D6" w:rsidRPr="001700D6" w:rsidRDefault="001700D6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45CF8" w:rsidRPr="001700D6" w:rsidRDefault="00245CF8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45CF8" w:rsidRPr="001700D6" w:rsidRDefault="00245CF8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1190" w:rsidRPr="001700D6" w:rsidRDefault="008F791E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</w:t>
            </w:r>
            <w:r w:rsidR="00C01190"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В.Л. Шатова</w:t>
            </w: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(МП)</w:t>
            </w: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01190" w:rsidRPr="001700D6" w:rsidRDefault="00C01190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3" w:type="dxa"/>
          </w:tcPr>
          <w:p w:rsidR="00617601" w:rsidRPr="001700D6" w:rsidRDefault="00617601" w:rsidP="001700D6">
            <w:pPr>
              <w:ind w:right="5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Внутригородское муниципальное образование города Севастополя Гагаринский муниципальный округ </w:t>
            </w:r>
          </w:p>
          <w:p w:rsidR="00617601" w:rsidRPr="001700D6" w:rsidRDefault="00617601" w:rsidP="001700D6">
            <w:pPr>
              <w:ind w:right="520" w:firstLine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и почтовый адрес: 299038, </w:t>
            </w:r>
          </w:p>
          <w:p w:rsidR="00617601" w:rsidRPr="001700D6" w:rsidRDefault="00617601" w:rsidP="001700D6">
            <w:pPr>
              <w:tabs>
                <w:tab w:val="left" w:pos="3974"/>
              </w:tabs>
              <w:ind w:right="5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г. Севастополь, пр. Октябрьской Революции, д. 8, тел.: 8(8692)42-39-11 (факс), адрес электронной почты:</w:t>
            </w:r>
            <w:r w:rsidR="006C6921" w:rsidRPr="00170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priemnaya@vmogagarinskiy.ru</w:t>
            </w:r>
            <w:r w:rsidRPr="001700D6">
              <w:rPr>
                <w:sz w:val="26"/>
                <w:szCs w:val="26"/>
              </w:rPr>
              <w:t xml:space="preserve">  </w:t>
            </w:r>
          </w:p>
          <w:p w:rsidR="00617601" w:rsidRPr="001700D6" w:rsidRDefault="00617601" w:rsidP="001700D6">
            <w:pPr>
              <w:ind w:right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601" w:rsidRPr="001700D6" w:rsidRDefault="00617601" w:rsidP="001700D6">
            <w:pPr>
              <w:ind w:right="5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Глава внутригородского муниципального образования,</w:t>
            </w:r>
          </w:p>
          <w:p w:rsidR="00617601" w:rsidRPr="001700D6" w:rsidRDefault="00617601" w:rsidP="001700D6">
            <w:pPr>
              <w:ind w:right="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  <w:p w:rsidR="00617601" w:rsidRPr="001700D6" w:rsidRDefault="00617601" w:rsidP="001700D6">
            <w:pPr>
              <w:ind w:right="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7601" w:rsidRPr="001700D6" w:rsidRDefault="00617601" w:rsidP="001700D6">
            <w:pPr>
              <w:ind w:right="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7601" w:rsidRPr="001700D6" w:rsidRDefault="006C6921" w:rsidP="001700D6">
            <w:pPr>
              <w:ind w:right="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8F791E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617601"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Е.В.</w:t>
            </w:r>
            <w:r w:rsidR="00245CF8"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7601"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>Яковлева</w:t>
            </w:r>
          </w:p>
          <w:p w:rsidR="00617601" w:rsidRPr="001700D6" w:rsidRDefault="00617601" w:rsidP="001700D6">
            <w:pPr>
              <w:ind w:right="5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  <w:p w:rsidR="00C01190" w:rsidRPr="001700D6" w:rsidRDefault="00617601" w:rsidP="001700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(МП)</w:t>
            </w:r>
          </w:p>
        </w:tc>
      </w:tr>
    </w:tbl>
    <w:p w:rsidR="00732E63" w:rsidRDefault="00732E63" w:rsidP="001700D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01190" w:rsidRDefault="00C01190" w:rsidP="001700D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01190" w:rsidRPr="00C01190" w:rsidRDefault="00C01190" w:rsidP="001700D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C01190" w:rsidRPr="00C01190" w:rsidSect="003E0041">
      <w:head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69" w:rsidRDefault="00A01F69" w:rsidP="003E0041">
      <w:pPr>
        <w:spacing w:after="0" w:line="240" w:lineRule="auto"/>
      </w:pPr>
      <w:r>
        <w:separator/>
      </w:r>
    </w:p>
  </w:endnote>
  <w:endnote w:type="continuationSeparator" w:id="0">
    <w:p w:rsidR="00A01F69" w:rsidRDefault="00A01F69" w:rsidP="003E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69" w:rsidRDefault="00A01F69" w:rsidP="003E0041">
      <w:pPr>
        <w:spacing w:after="0" w:line="240" w:lineRule="auto"/>
      </w:pPr>
      <w:r>
        <w:separator/>
      </w:r>
    </w:p>
  </w:footnote>
  <w:footnote w:type="continuationSeparator" w:id="0">
    <w:p w:rsidR="00A01F69" w:rsidRDefault="00A01F69" w:rsidP="003E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022977"/>
      <w:docPartObj>
        <w:docPartGallery w:val="Page Numbers (Top of Page)"/>
        <w:docPartUnique/>
      </w:docPartObj>
    </w:sdtPr>
    <w:sdtEndPr/>
    <w:sdtContent>
      <w:p w:rsidR="003E0041" w:rsidRDefault="003E00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02D">
          <w:rPr>
            <w:noProof/>
          </w:rPr>
          <w:t>4</w:t>
        </w:r>
        <w:r>
          <w:fldChar w:fldCharType="end"/>
        </w:r>
      </w:p>
    </w:sdtContent>
  </w:sdt>
  <w:p w:rsidR="003E0041" w:rsidRDefault="003E004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58"/>
    <w:rsid w:val="00121089"/>
    <w:rsid w:val="001700D6"/>
    <w:rsid w:val="001F3540"/>
    <w:rsid w:val="00245CF8"/>
    <w:rsid w:val="003E0041"/>
    <w:rsid w:val="0040494A"/>
    <w:rsid w:val="00471507"/>
    <w:rsid w:val="00515AC5"/>
    <w:rsid w:val="00617601"/>
    <w:rsid w:val="006303C6"/>
    <w:rsid w:val="006B0AD5"/>
    <w:rsid w:val="006C6921"/>
    <w:rsid w:val="00732E63"/>
    <w:rsid w:val="0075031B"/>
    <w:rsid w:val="00766C2B"/>
    <w:rsid w:val="008363F1"/>
    <w:rsid w:val="008761E4"/>
    <w:rsid w:val="00890BAF"/>
    <w:rsid w:val="008F791E"/>
    <w:rsid w:val="0091511A"/>
    <w:rsid w:val="009349B0"/>
    <w:rsid w:val="009C6097"/>
    <w:rsid w:val="00A01F69"/>
    <w:rsid w:val="00AD30E4"/>
    <w:rsid w:val="00B87C58"/>
    <w:rsid w:val="00C01190"/>
    <w:rsid w:val="00C62C13"/>
    <w:rsid w:val="00C840E7"/>
    <w:rsid w:val="00CF102D"/>
    <w:rsid w:val="00D30D25"/>
    <w:rsid w:val="00D37A50"/>
    <w:rsid w:val="00D53E23"/>
    <w:rsid w:val="00D66210"/>
    <w:rsid w:val="00D94678"/>
    <w:rsid w:val="00E261CD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FEC8-4D63-492B-8097-554BF559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190"/>
    <w:rPr>
      <w:color w:val="0563C1" w:themeColor="hyperlink"/>
      <w:u w:val="single"/>
    </w:rPr>
  </w:style>
  <w:style w:type="paragraph" w:styleId="a5">
    <w:name w:val="List Paragraph"/>
    <w:aliases w:val="Нумерованый список,Bullet List,FooterText,numbered,SL_Абзац списка"/>
    <w:basedOn w:val="a"/>
    <w:link w:val="a6"/>
    <w:uiPriority w:val="34"/>
    <w:qFormat/>
    <w:rsid w:val="00617601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8"/>
      <w:lang w:val="x-none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"/>
    <w:link w:val="a5"/>
    <w:uiPriority w:val="34"/>
    <w:locked/>
    <w:rsid w:val="00617601"/>
    <w:rPr>
      <w:rFonts w:ascii="Times New Roman" w:eastAsia="Calibri" w:hAnsi="Times New Roman" w:cs="Times New Roman"/>
      <w:sz w:val="28"/>
      <w:lang w:val="x-none"/>
    </w:rPr>
  </w:style>
  <w:style w:type="paragraph" w:customStyle="1" w:styleId="1">
    <w:name w:val="Без интервала1"/>
    <w:rsid w:val="00D53E2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E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04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041"/>
  </w:style>
  <w:style w:type="paragraph" w:styleId="ab">
    <w:name w:val="footer"/>
    <w:basedOn w:val="a"/>
    <w:link w:val="ac"/>
    <w:uiPriority w:val="99"/>
    <w:unhideWhenUsed/>
    <w:rsid w:val="003E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zuzin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Yurotdel</cp:lastModifiedBy>
  <cp:revision>4</cp:revision>
  <cp:lastPrinted>2025-04-18T11:50:00Z</cp:lastPrinted>
  <dcterms:created xsi:type="dcterms:W3CDTF">2025-04-18T12:13:00Z</dcterms:created>
  <dcterms:modified xsi:type="dcterms:W3CDTF">2025-05-06T12:23:00Z</dcterms:modified>
</cp:coreProperties>
</file>